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22" w:rsidRDefault="00062D22" w:rsidP="00062D2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WÓJT  GMINY  GÓRZYCA</w:t>
      </w:r>
    </w:p>
    <w:p w:rsidR="00062D22" w:rsidRDefault="00062D22" w:rsidP="00062D2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ogłasza  I ustny przetarg nieograniczony</w:t>
      </w:r>
    </w:p>
    <w:p w:rsidR="00062D22" w:rsidRDefault="00062D22" w:rsidP="00062D2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062D22" w:rsidRDefault="00062D22" w:rsidP="00062D2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na sprzedaż niżej wymienionych nieruchomości  oznaczonej numerem ewidencyjnym działka:</w:t>
      </w:r>
    </w:p>
    <w:p w:rsidR="00062D22" w:rsidRDefault="00062D22" w:rsidP="00062D2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5055" w:type="pct"/>
        <w:tblInd w:w="0" w:type="dxa"/>
        <w:tblLook w:val="01E0" w:firstRow="1" w:lastRow="1" w:firstColumn="1" w:lastColumn="1" w:noHBand="0" w:noVBand="0"/>
      </w:tblPr>
      <w:tblGrid>
        <w:gridCol w:w="575"/>
        <w:gridCol w:w="1602"/>
        <w:gridCol w:w="1214"/>
        <w:gridCol w:w="1177"/>
        <w:gridCol w:w="2111"/>
        <w:gridCol w:w="1497"/>
        <w:gridCol w:w="1214"/>
      </w:tblGrid>
      <w:tr w:rsidR="00062D22" w:rsidTr="00A11D0C">
        <w:trPr>
          <w:trHeight w:val="82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22" w:rsidRDefault="00062D22" w:rsidP="00A11D0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22" w:rsidRDefault="00062D22" w:rsidP="00A11D0C">
            <w:pPr>
              <w:ind w:left="-397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Położenie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22" w:rsidRDefault="00062D22" w:rsidP="00A11D0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22" w:rsidRDefault="00062D22" w:rsidP="00A11D0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Pow. działki i oznaczenie użytków</w:t>
            </w:r>
            <w:r w:rsidR="00B955C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22" w:rsidRDefault="00062D22" w:rsidP="00A11D0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Nr KW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22" w:rsidRDefault="00062D22" w:rsidP="00A11D0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Cena wywoławcza</w:t>
            </w:r>
          </w:p>
          <w:p w:rsidR="00062D22" w:rsidRDefault="00062D22" w:rsidP="00A11D0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22" w:rsidRDefault="00062D22" w:rsidP="00A11D0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Wadium</w:t>
            </w:r>
          </w:p>
          <w:p w:rsidR="00062D22" w:rsidRDefault="00062D22" w:rsidP="00A11D0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(zł)</w:t>
            </w:r>
          </w:p>
        </w:tc>
      </w:tr>
      <w:tr w:rsidR="00062D22" w:rsidTr="00A11D0C">
        <w:trPr>
          <w:trHeight w:val="56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22" w:rsidRDefault="00062D22" w:rsidP="00A11D0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62D22" w:rsidRDefault="00062D22" w:rsidP="00A11D0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22" w:rsidRDefault="00062D22" w:rsidP="00A11D0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62D22" w:rsidRDefault="00062D22" w:rsidP="00A11D0C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Pamięcin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22" w:rsidRDefault="00062D22" w:rsidP="00A11D0C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062D22" w:rsidRDefault="00062D22" w:rsidP="00A11D0C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144/2</w:t>
            </w:r>
          </w:p>
          <w:p w:rsidR="00062D22" w:rsidRDefault="00062D22" w:rsidP="00A11D0C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22" w:rsidRDefault="00062D22" w:rsidP="00A11D0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62D22" w:rsidRDefault="00062D22" w:rsidP="00A11D0C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0,0512 - Bi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22" w:rsidRDefault="00062D22" w:rsidP="00A11D0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62D22" w:rsidRDefault="00062D22" w:rsidP="00A11D0C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GW1S/00026492/8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22" w:rsidRDefault="00062D22" w:rsidP="00A11D0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62D22" w:rsidRDefault="00062D22" w:rsidP="00A11D0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12 000,00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22" w:rsidRDefault="00062D22" w:rsidP="00A11D0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62D22" w:rsidRDefault="00062D22" w:rsidP="00A11D0C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2 000,00</w:t>
            </w:r>
          </w:p>
        </w:tc>
      </w:tr>
    </w:tbl>
    <w:p w:rsidR="00062D22" w:rsidRDefault="00062D22" w:rsidP="00062D2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062D22" w:rsidRDefault="00062D22" w:rsidP="00062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 ceny sprzedaży nieruchomości osiągniętej w drodze przetargu zostanie doliczony należny podatek VAT zgodnie z obowiązującą stawką. Nieruchomości są wolne od wszelkich długów, ciężarów                          i hipotek oraz nie są obciążone ograniczonymi prawami rzeczowymi.</w:t>
      </w:r>
    </w:p>
    <w:p w:rsidR="00062D22" w:rsidRDefault="00062D22" w:rsidP="00062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Działka nr 144/2 obręb Pamięcin, zgodnie z ustaleniami studium uwarunkowań i kierunków zagospodarowania przestrzennego Gminy Górzyca, zatwierdzonego uchwałą Rady Gminy Górzyca Nr XXXII.184.2017 z dnia 29 grudnia 2017r. położona jest w obszarze obsługi produkcji w gospodarstwach rolnych, hodowlanych, ogrodniczych oraz gospodarstw leśnych i rybackich o symbolu RU. Dla nieruchomości wydano decyzję o warunkach zabudowy  nr GP.6730.6.2016z dnia 30 sierpnia 2016r.</w:t>
      </w:r>
    </w:p>
    <w:p w:rsidR="00B955C9" w:rsidRPr="003E741D" w:rsidRDefault="00B955C9" w:rsidP="003E741D">
      <w:pPr>
        <w:spacing w:after="0"/>
        <w:ind w:left="-68"/>
        <w:jc w:val="both"/>
        <w:rPr>
          <w:rFonts w:ascii="Arial" w:hAnsi="Arial" w:cs="Arial"/>
          <w:sz w:val="20"/>
          <w:szCs w:val="20"/>
        </w:rPr>
      </w:pPr>
      <w:r w:rsidRPr="00B955C9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</w:rPr>
        <w:tab/>
        <w:t>N</w:t>
      </w:r>
      <w:r w:rsidRPr="00B955C9">
        <w:rPr>
          <w:rFonts w:ascii="Arial" w:hAnsi="Arial" w:cs="Arial"/>
          <w:sz w:val="20"/>
          <w:szCs w:val="20"/>
        </w:rPr>
        <w:t>ieruchomość położona jest w obrębie zabudowy wsi w jej centralnej części,</w:t>
      </w:r>
      <w:r>
        <w:rPr>
          <w:rFonts w:ascii="Arial" w:hAnsi="Arial" w:cs="Arial"/>
          <w:sz w:val="20"/>
          <w:szCs w:val="20"/>
        </w:rPr>
        <w:t xml:space="preserve"> </w:t>
      </w:r>
      <w:r w:rsidRPr="00B955C9">
        <w:rPr>
          <w:rFonts w:ascii="Arial" w:hAnsi="Arial" w:cs="Arial"/>
          <w:sz w:val="20"/>
          <w:szCs w:val="20"/>
        </w:rPr>
        <w:t>w bezpośrednim sąsiedztwie ulicy o trwałej nawierzchni z urządzonymi chodnikami,</w:t>
      </w:r>
      <w:r>
        <w:rPr>
          <w:rFonts w:ascii="Arial" w:hAnsi="Arial" w:cs="Arial"/>
          <w:sz w:val="20"/>
          <w:szCs w:val="20"/>
        </w:rPr>
        <w:t xml:space="preserve"> </w:t>
      </w:r>
      <w:r w:rsidRPr="00B955C9">
        <w:rPr>
          <w:rFonts w:ascii="Arial" w:hAnsi="Arial" w:cs="Arial"/>
          <w:sz w:val="20"/>
          <w:szCs w:val="20"/>
        </w:rPr>
        <w:t>kształt zbliżony do tra</w:t>
      </w:r>
      <w:r>
        <w:rPr>
          <w:rFonts w:ascii="Arial" w:hAnsi="Arial" w:cs="Arial"/>
          <w:sz w:val="20"/>
          <w:szCs w:val="20"/>
        </w:rPr>
        <w:t xml:space="preserve">pezu położona w terenie płaskim, działka </w:t>
      </w:r>
      <w:r w:rsidRPr="00B955C9">
        <w:rPr>
          <w:rFonts w:ascii="Arial" w:hAnsi="Arial" w:cs="Arial"/>
          <w:sz w:val="20"/>
          <w:szCs w:val="20"/>
        </w:rPr>
        <w:t xml:space="preserve"> uzbrojona w media: sieć wodociągowa, kanalizacyjna, </w:t>
      </w:r>
      <w:r>
        <w:rPr>
          <w:rFonts w:ascii="Arial" w:hAnsi="Arial" w:cs="Arial"/>
          <w:sz w:val="20"/>
          <w:szCs w:val="20"/>
        </w:rPr>
        <w:t xml:space="preserve">elektroenergetyczna oraz gazowa. Na terenie przedmiotowej nieruchomości </w:t>
      </w:r>
      <w:r w:rsidRPr="00B955C9">
        <w:rPr>
          <w:rFonts w:ascii="Arial" w:hAnsi="Arial" w:cs="Arial"/>
          <w:sz w:val="20"/>
          <w:szCs w:val="20"/>
        </w:rPr>
        <w:t>znajduje się budynek garażowo-gospodarczy o pow. użytkowej 15,30 m</w:t>
      </w:r>
      <w:r w:rsidRPr="00B955C9">
        <w:rPr>
          <w:rFonts w:ascii="Arial" w:hAnsi="Arial" w:cs="Arial"/>
          <w:sz w:val="20"/>
          <w:szCs w:val="20"/>
          <w:vertAlign w:val="superscript"/>
        </w:rPr>
        <w:t>2</w:t>
      </w:r>
      <w:r w:rsidRPr="00B955C9">
        <w:rPr>
          <w:rFonts w:ascii="Arial" w:hAnsi="Arial" w:cs="Arial"/>
          <w:sz w:val="20"/>
          <w:szCs w:val="20"/>
        </w:rPr>
        <w:t xml:space="preserve"> (budynek garażowy  jednostanowiskowy został nadbudowany; w wyniku nadbudowy powstał gołębnik)- nakłady na wybudowanie tego obiektu </w:t>
      </w:r>
      <w:r w:rsidRPr="005678DB">
        <w:rPr>
          <w:rFonts w:ascii="Arial" w:hAnsi="Arial" w:cs="Arial"/>
          <w:sz w:val="20"/>
          <w:szCs w:val="20"/>
        </w:rPr>
        <w:t xml:space="preserve">zostały poniesione przez dzierżawcę. Umowa dzierżawy z dnia 12 lutego 2018r. </w:t>
      </w:r>
      <w:r w:rsidR="005678DB" w:rsidRPr="005678DB">
        <w:rPr>
          <w:rFonts w:ascii="Arial" w:hAnsi="Arial" w:cs="Arial"/>
          <w:sz w:val="20"/>
          <w:szCs w:val="20"/>
        </w:rPr>
        <w:t>została zawarta na okres 3 lat. Wartość nakładów  poniesionych przez dzierżawcę została określona  przez rzeczoznawcę majątkowego Pana Jarosława Daniszewskiego na podstawie sporządzonego operatu szacunkowego z dnia</w:t>
      </w:r>
      <w:r w:rsidR="003E741D">
        <w:rPr>
          <w:rFonts w:ascii="Arial" w:hAnsi="Arial" w:cs="Arial"/>
          <w:sz w:val="20"/>
          <w:szCs w:val="20"/>
        </w:rPr>
        <w:t xml:space="preserve">                             </w:t>
      </w:r>
      <w:r w:rsidR="005678DB" w:rsidRPr="005678DB">
        <w:rPr>
          <w:rFonts w:ascii="Arial" w:hAnsi="Arial" w:cs="Arial"/>
          <w:sz w:val="20"/>
          <w:szCs w:val="20"/>
        </w:rPr>
        <w:t xml:space="preserve"> </w:t>
      </w:r>
      <w:r w:rsidR="003E741D">
        <w:rPr>
          <w:rFonts w:ascii="Arial" w:hAnsi="Arial" w:cs="Arial"/>
          <w:sz w:val="20"/>
          <w:szCs w:val="20"/>
        </w:rPr>
        <w:t>07 czerwca 2018</w:t>
      </w:r>
      <w:r w:rsidR="005678DB" w:rsidRPr="005678DB">
        <w:rPr>
          <w:rFonts w:ascii="Arial" w:hAnsi="Arial" w:cs="Arial"/>
          <w:sz w:val="20"/>
          <w:szCs w:val="20"/>
        </w:rPr>
        <w:t xml:space="preserve">r. na kwotę </w:t>
      </w:r>
      <w:r w:rsidR="003E741D">
        <w:rPr>
          <w:rFonts w:ascii="Arial" w:hAnsi="Arial" w:cs="Arial"/>
          <w:sz w:val="20"/>
          <w:szCs w:val="20"/>
        </w:rPr>
        <w:t>4527</w:t>
      </w:r>
      <w:r w:rsidR="005678DB" w:rsidRPr="005678DB">
        <w:rPr>
          <w:rFonts w:ascii="Arial" w:hAnsi="Arial" w:cs="Arial"/>
          <w:sz w:val="20"/>
          <w:szCs w:val="20"/>
        </w:rPr>
        <w:t>,00 zł netto słownie (</w:t>
      </w:r>
      <w:r w:rsidR="003E741D">
        <w:rPr>
          <w:rFonts w:ascii="Arial" w:hAnsi="Arial" w:cs="Arial"/>
          <w:sz w:val="20"/>
          <w:szCs w:val="20"/>
        </w:rPr>
        <w:t>cztery tysiące pięćset dwadzieścia siedem złotych</w:t>
      </w:r>
      <w:r w:rsidR="005678DB" w:rsidRPr="005678DB">
        <w:rPr>
          <w:rFonts w:ascii="Arial" w:hAnsi="Arial" w:cs="Arial"/>
          <w:sz w:val="20"/>
          <w:szCs w:val="20"/>
        </w:rPr>
        <w:t xml:space="preserve"> 00/100).</w:t>
      </w:r>
      <w:r w:rsidR="005678DB" w:rsidRPr="005678DB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062D22" w:rsidRPr="00007A5E" w:rsidRDefault="00A715B7" w:rsidP="00062D2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Przetarg odbędzie się 09</w:t>
      </w:r>
      <w:r w:rsidR="00062D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listopada  </w:t>
      </w:r>
      <w:r w:rsidR="00062D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2018r. o godz. 10</w:t>
      </w:r>
      <w:r w:rsidR="00062D22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00 </w:t>
      </w:r>
      <w:r w:rsidR="00062D22">
        <w:rPr>
          <w:rFonts w:ascii="Arial" w:eastAsia="Times New Roman" w:hAnsi="Arial" w:cs="Arial"/>
          <w:sz w:val="20"/>
          <w:szCs w:val="20"/>
          <w:lang w:eastAsia="pl-PL"/>
        </w:rPr>
        <w:t xml:space="preserve">w siedzibie Urzędu Gminy w Górzycy   ul. 1 Maja 1,  69-113 Górzyca. Warunkiem przystąpienia do przetargu jest wniesienie wadium w pieniądzu, które należy wpłacić do dnia </w:t>
      </w:r>
      <w:r w:rsidR="00062D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05 listopada</w:t>
      </w:r>
      <w:r w:rsidR="00062D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2018r.  godz. 15</w:t>
      </w:r>
      <w:r w:rsidR="00062D22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00</w:t>
      </w:r>
      <w:r w:rsidR="00062D22">
        <w:rPr>
          <w:rFonts w:ascii="Arial" w:eastAsia="Times New Roman" w:hAnsi="Arial" w:cs="Arial"/>
          <w:sz w:val="20"/>
          <w:szCs w:val="20"/>
          <w:lang w:eastAsia="pl-PL"/>
        </w:rPr>
        <w:t xml:space="preserve"> w kasie Urzędu Gminy w Górzycy lub na konto Bank Spółdzielczy Ośno Lub. Oddział Górzyca nr konta                                                   </w:t>
      </w:r>
      <w:r w:rsidR="00062D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60 8369 0008 0060 2826 2000 0080.</w:t>
      </w:r>
      <w:r w:rsidR="00062D22">
        <w:rPr>
          <w:rFonts w:ascii="Arial" w:eastAsia="Times New Roman" w:hAnsi="Arial" w:cs="Arial"/>
          <w:sz w:val="20"/>
          <w:szCs w:val="20"/>
          <w:lang w:eastAsia="pl-PL"/>
        </w:rPr>
        <w:t xml:space="preserve"> Za datę wniesienia wadium uważa się datę wpływu środków pieniężnych na rachunek Urzędu Gminy. Osoby uczestniczące w przetargu zobowiązane są do przedłożenia komisji przetargowej dowód wpłaty wadium i dowód tożsamości a w przypadku osób reprezentujących podmioty gospodarcze dodatkowo dokumenty niezbędne do ich reprezentowania, </w:t>
      </w:r>
      <w:r w:rsidR="00062D22">
        <w:rPr>
          <w:rFonts w:ascii="Arial" w:hAnsi="Arial" w:cs="Arial"/>
          <w:sz w:val="20"/>
          <w:szCs w:val="20"/>
        </w:rPr>
        <w:t>wypis z odpowiedniego rejestru lub ewidencji działalności gospodarczej.</w:t>
      </w:r>
      <w:r w:rsidR="00062D22">
        <w:rPr>
          <w:rFonts w:ascii="Arial" w:eastAsia="Times New Roman" w:hAnsi="Arial" w:cs="Arial"/>
          <w:sz w:val="20"/>
          <w:szCs w:val="20"/>
          <w:lang w:eastAsia="pl-PL"/>
        </w:rPr>
        <w:t xml:space="preserve"> Uczestnicy biorą udział w przetargu osobiście lub przez pełnomocnika. Małżonkowie posiadający wspólność ustawową biorą udział w przetargu razem bądź osobiście za okazaniem notarialnej umowy wyłączającą wspólność ustawową małżeńską lub za okazaniem pełnomocnictwa współmałżonka zawierającego zgodę na nabycie nieruchomości gminnej.</w:t>
      </w:r>
    </w:p>
    <w:p w:rsidR="00062D22" w:rsidRPr="00841E5C" w:rsidRDefault="00062D22" w:rsidP="00062D2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Koszty  notarialne i sądowe ponosi nabywca nieruchomości.</w:t>
      </w:r>
      <w:r>
        <w:rPr>
          <w:rFonts w:ascii="Arial" w:hAnsi="Arial" w:cs="Arial"/>
          <w:sz w:val="20"/>
          <w:szCs w:val="20"/>
        </w:rPr>
        <w:t xml:space="preserve"> O terminie i miejscu zawarcia umowy notarialnej osoba ustalona jako nabywca nieruchomości zostanie zawiadomiona najpóźniej w ciągu 21 dni od dnia rozstrzygnięcia przetargu. Jeżeli osoba ustalona jako nabywca nieruchomości nie przystąpi bez usprawiedliwienia do zawarcia umowy w miejscu i terminie podanym w zawiadomieniu Gmina Górzyca może odstąpić od zawarcia umowy, a wpłacone wadium nie podlega zwrotowi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Organizator zastrzega prawo odwołania przetargu z ważnych powodów z podaniem uzasadnionej przyczyny.  </w:t>
      </w:r>
    </w:p>
    <w:p w:rsidR="00062D22" w:rsidRPr="00841E5C" w:rsidRDefault="00062D22" w:rsidP="00062D2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Dodatkowych informacji można uzyskać w Urzędzie Gminy pokój nr 2 lub telefonicznie pod   nr 095 7591211 wew. 28.         </w:t>
      </w:r>
    </w:p>
    <w:p w:rsidR="00062D22" w:rsidRDefault="00A715B7" w:rsidP="00062D22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Sporządzono, dn. 08</w:t>
      </w:r>
      <w:r w:rsidR="00062D22">
        <w:rPr>
          <w:rFonts w:ascii="Arial" w:eastAsia="Times New Roman" w:hAnsi="Arial" w:cs="Arial"/>
          <w:sz w:val="20"/>
          <w:szCs w:val="20"/>
          <w:lang w:eastAsia="pl-PL"/>
        </w:rPr>
        <w:t xml:space="preserve"> października 2018</w:t>
      </w:r>
      <w:r w:rsidR="00062D22">
        <w:t xml:space="preserve"> </w:t>
      </w:r>
    </w:p>
    <w:p w:rsidR="0034123B" w:rsidRDefault="0034123B" w:rsidP="0034123B">
      <w:pPr>
        <w:spacing w:after="0"/>
        <w:jc w:val="center"/>
      </w:pPr>
      <w:r>
        <w:t xml:space="preserve">                                                                                                              </w:t>
      </w:r>
      <w:r>
        <w:t xml:space="preserve">                </w:t>
      </w:r>
      <w:bookmarkStart w:id="0" w:name="_GoBack"/>
      <w:bookmarkEnd w:id="0"/>
      <w:r>
        <w:t>Wójt</w:t>
      </w:r>
    </w:p>
    <w:p w:rsidR="0034123B" w:rsidRDefault="0034123B" w:rsidP="0034123B">
      <w:pPr>
        <w:spacing w:after="0"/>
        <w:jc w:val="center"/>
      </w:pPr>
      <w:r>
        <w:t xml:space="preserve">                                                                                                                                 (-) Robert Stolarski</w:t>
      </w:r>
    </w:p>
    <w:p w:rsidR="00062D22" w:rsidRDefault="00A06254" w:rsidP="00A06254">
      <w:pPr>
        <w:spacing w:after="0" w:line="240" w:lineRule="auto"/>
        <w:ind w:left="7080"/>
        <w:jc w:val="both"/>
      </w:pPr>
      <w:r>
        <w:lastRenderedPageBreak/>
        <w:t xml:space="preserve">   </w:t>
      </w:r>
    </w:p>
    <w:p w:rsidR="00062D22" w:rsidRDefault="003E741D" w:rsidP="003E741D">
      <w:pPr>
        <w:spacing w:after="0"/>
        <w:jc w:val="center"/>
      </w:pPr>
      <w:r>
        <w:t xml:space="preserve">    </w:t>
      </w:r>
      <w:r>
        <w:tab/>
      </w:r>
      <w:r>
        <w:tab/>
      </w:r>
    </w:p>
    <w:p w:rsidR="00062D22" w:rsidRDefault="00062D22" w:rsidP="00062D22"/>
    <w:p w:rsidR="00062D22" w:rsidRDefault="00062D22" w:rsidP="00062D22"/>
    <w:p w:rsidR="00062D22" w:rsidRDefault="00062D22" w:rsidP="00062D22"/>
    <w:p w:rsidR="00062D22" w:rsidRDefault="00062D22" w:rsidP="00062D22"/>
    <w:p w:rsidR="00062D22" w:rsidRDefault="00062D22" w:rsidP="00062D22"/>
    <w:p w:rsidR="00062D22" w:rsidRDefault="00062D22" w:rsidP="00062D22"/>
    <w:p w:rsidR="00062D22" w:rsidRDefault="00062D22" w:rsidP="00062D22"/>
    <w:p w:rsidR="00D41351" w:rsidRDefault="00D41351"/>
    <w:sectPr w:rsidR="00D41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0DD9"/>
    <w:multiLevelType w:val="multilevel"/>
    <w:tmpl w:val="9B4A0C98"/>
    <w:lvl w:ilvl="0">
      <w:start w:val="1"/>
      <w:numFmt w:val="decimal"/>
      <w:isLgl/>
      <w:suff w:val="nothing"/>
      <w:lvlText w:val="Rozdział %1."/>
      <w:lvlJc w:val="center"/>
      <w:pPr>
        <w:ind w:left="0" w:firstLine="539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suff w:val="space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21" w:hanging="341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none"/>
      <w:lvlText w:val=" "/>
      <w:lvlJc w:val="left"/>
      <w:pPr>
        <w:tabs>
          <w:tab w:val="num" w:pos="1381"/>
        </w:tabs>
        <w:ind w:left="1247" w:hanging="226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1">
    <w:nsid w:val="25E8005A"/>
    <w:multiLevelType w:val="multilevel"/>
    <w:tmpl w:val="00703718"/>
    <w:lvl w:ilvl="0">
      <w:start w:val="1"/>
      <w:numFmt w:val="decimal"/>
      <w:isLgl/>
      <w:suff w:val="nothing"/>
      <w:lvlText w:val="Rozdział %1."/>
      <w:lvlJc w:val="center"/>
      <w:pPr>
        <w:ind w:left="0" w:firstLine="539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suff w:val="space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21" w:hanging="341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none"/>
      <w:lvlText w:val=" "/>
      <w:lvlJc w:val="left"/>
      <w:pPr>
        <w:tabs>
          <w:tab w:val="num" w:pos="1381"/>
        </w:tabs>
        <w:ind w:left="1247" w:hanging="226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2">
    <w:nsid w:val="2F175383"/>
    <w:multiLevelType w:val="multilevel"/>
    <w:tmpl w:val="61521B3C"/>
    <w:lvl w:ilvl="0">
      <w:start w:val="1"/>
      <w:numFmt w:val="decimal"/>
      <w:isLgl/>
      <w:suff w:val="nothing"/>
      <w:lvlText w:val="Rozdział %1."/>
      <w:lvlJc w:val="center"/>
      <w:pPr>
        <w:ind w:left="0" w:firstLine="539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suff w:val="space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21" w:hanging="341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none"/>
      <w:lvlText w:val=" "/>
      <w:lvlJc w:val="left"/>
      <w:pPr>
        <w:tabs>
          <w:tab w:val="num" w:pos="1381"/>
        </w:tabs>
        <w:ind w:left="1247" w:hanging="226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3">
    <w:nsid w:val="5D182163"/>
    <w:multiLevelType w:val="multilevel"/>
    <w:tmpl w:val="9B4A0C98"/>
    <w:lvl w:ilvl="0">
      <w:start w:val="1"/>
      <w:numFmt w:val="decimal"/>
      <w:isLgl/>
      <w:suff w:val="nothing"/>
      <w:lvlText w:val="Rozdział %1."/>
      <w:lvlJc w:val="center"/>
      <w:pPr>
        <w:ind w:left="0" w:firstLine="539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suff w:val="space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21" w:hanging="341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none"/>
      <w:lvlText w:val=" "/>
      <w:lvlJc w:val="left"/>
      <w:pPr>
        <w:tabs>
          <w:tab w:val="num" w:pos="1381"/>
        </w:tabs>
        <w:ind w:left="1247" w:hanging="226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22"/>
    <w:rsid w:val="00062D22"/>
    <w:rsid w:val="002E4318"/>
    <w:rsid w:val="0034123B"/>
    <w:rsid w:val="003E741D"/>
    <w:rsid w:val="005678DB"/>
    <w:rsid w:val="008C3B8E"/>
    <w:rsid w:val="00995D5D"/>
    <w:rsid w:val="00A06254"/>
    <w:rsid w:val="00A715B7"/>
    <w:rsid w:val="00B955C9"/>
    <w:rsid w:val="00D4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6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6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Malecka</dc:creator>
  <cp:lastModifiedBy>Aga Malecka</cp:lastModifiedBy>
  <cp:revision>8</cp:revision>
  <dcterms:created xsi:type="dcterms:W3CDTF">2018-10-03T08:00:00Z</dcterms:created>
  <dcterms:modified xsi:type="dcterms:W3CDTF">2018-10-08T08:33:00Z</dcterms:modified>
</cp:coreProperties>
</file>